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119B3" w14:textId="6B0E0387" w:rsidR="001529FE" w:rsidRPr="003E5A35" w:rsidRDefault="001529FE" w:rsidP="00CD12B0">
      <w:pPr>
        <w:spacing w:line="276" w:lineRule="auto"/>
        <w:rPr>
          <w:rFonts w:asciiTheme="minorEastAsia" w:hAnsiTheme="minorEastAsia"/>
        </w:rPr>
      </w:pPr>
      <w:r w:rsidRPr="003E5A35">
        <w:rPr>
          <w:rFonts w:asciiTheme="minorEastAsia" w:hAnsiTheme="minorEastAsia" w:hint="eastAsia"/>
        </w:rPr>
        <w:t>赤ちゃんの四季</w:t>
      </w:r>
      <w:r w:rsidR="003559DD" w:rsidRPr="003E5A35">
        <w:rPr>
          <w:rFonts w:asciiTheme="minorEastAsia" w:hAnsiTheme="minorEastAsia" w:hint="eastAsia"/>
        </w:rPr>
        <w:t>（</w:t>
      </w:r>
      <w:r w:rsidR="00160C0A" w:rsidRPr="003E5A35">
        <w:rPr>
          <w:rFonts w:asciiTheme="minorEastAsia" w:hAnsiTheme="minorEastAsia"/>
        </w:rPr>
        <w:t>61</w:t>
      </w:r>
      <w:r w:rsidR="003559DD" w:rsidRPr="003E5A35">
        <w:rPr>
          <w:rFonts w:asciiTheme="minorEastAsia" w:hAnsiTheme="minorEastAsia" w:hint="eastAsia"/>
        </w:rPr>
        <w:t>）</w:t>
      </w:r>
      <w:r w:rsidR="00141825" w:rsidRPr="003E5A35">
        <w:rPr>
          <w:rFonts w:asciiTheme="minorEastAsia" w:hAnsiTheme="minorEastAsia" w:hint="eastAsia"/>
        </w:rPr>
        <w:t xml:space="preserve">　</w:t>
      </w:r>
      <w:r w:rsidR="003559DD" w:rsidRPr="003E5A35">
        <w:rPr>
          <w:rFonts w:asciiTheme="minorEastAsia" w:hAnsiTheme="minorEastAsia" w:hint="eastAsia"/>
        </w:rPr>
        <w:t>平成</w:t>
      </w:r>
      <w:r w:rsidR="005D7F8E" w:rsidRPr="003E5A35">
        <w:rPr>
          <w:rFonts w:asciiTheme="minorEastAsia" w:hAnsiTheme="minorEastAsia" w:hint="eastAsia"/>
        </w:rPr>
        <w:t>2</w:t>
      </w:r>
      <w:r w:rsidR="00160C0A" w:rsidRPr="003E5A35">
        <w:rPr>
          <w:rFonts w:asciiTheme="minorEastAsia" w:hAnsiTheme="minorEastAsia"/>
        </w:rPr>
        <w:t>8</w:t>
      </w:r>
      <w:r w:rsidR="003559DD" w:rsidRPr="003E5A35">
        <w:rPr>
          <w:rFonts w:asciiTheme="minorEastAsia" w:hAnsiTheme="minorEastAsia" w:hint="eastAsia"/>
        </w:rPr>
        <w:t>年</w:t>
      </w:r>
      <w:r w:rsidR="00160C0A" w:rsidRPr="003E5A35">
        <w:rPr>
          <w:rFonts w:asciiTheme="minorEastAsia" w:hAnsiTheme="minorEastAsia" w:hint="eastAsia"/>
        </w:rPr>
        <w:t>春</w:t>
      </w:r>
    </w:p>
    <w:p w14:paraId="13AA42D0" w14:textId="4B49F004" w:rsidR="00141825" w:rsidRPr="003E5A35" w:rsidRDefault="00E04D4E" w:rsidP="00CD12B0">
      <w:pPr>
        <w:spacing w:line="276" w:lineRule="auto"/>
        <w:rPr>
          <w:rFonts w:asciiTheme="minorEastAsia" w:hAnsiTheme="minorEastAsia"/>
        </w:rPr>
      </w:pPr>
      <w:r>
        <w:rPr>
          <w:rFonts w:asciiTheme="minorEastAsia" w:hAnsiTheme="minorEastAsia"/>
        </w:rPr>
        <w:t xml:space="preserve">  </w:t>
      </w:r>
    </w:p>
    <w:p w14:paraId="07716BB2" w14:textId="77777777" w:rsidR="00160C0A" w:rsidRDefault="00160C0A" w:rsidP="00CD12B0">
      <w:pPr>
        <w:spacing w:line="276" w:lineRule="auto"/>
        <w:jc w:val="center"/>
        <w:rPr>
          <w:rFonts w:asciiTheme="minorEastAsia" w:hAnsiTheme="minorEastAsia"/>
          <w:sz w:val="36"/>
          <w:szCs w:val="36"/>
        </w:rPr>
      </w:pPr>
      <w:r w:rsidRPr="003E5A35">
        <w:rPr>
          <w:rFonts w:asciiTheme="minorEastAsia" w:hAnsiTheme="minorEastAsia" w:hint="eastAsia"/>
          <w:sz w:val="36"/>
          <w:szCs w:val="36"/>
        </w:rPr>
        <w:t>子宮内環境が生活習慣病に関係する</w:t>
      </w:r>
    </w:p>
    <w:p w14:paraId="449EA3C8" w14:textId="4DEC21DB" w:rsidR="00160C0A" w:rsidRPr="003E5A35" w:rsidRDefault="00E04D4E" w:rsidP="00CD12B0">
      <w:pPr>
        <w:spacing w:line="276" w:lineRule="auto"/>
        <w:rPr>
          <w:rFonts w:asciiTheme="minorEastAsia" w:hAnsiTheme="minorEastAsia"/>
        </w:rPr>
      </w:pPr>
      <w:r>
        <w:rPr>
          <w:rFonts w:asciiTheme="minorEastAsia" w:hAnsiTheme="minorEastAsia"/>
        </w:rPr>
        <w:t xml:space="preserve">   </w:t>
      </w:r>
      <w:bookmarkStart w:id="0" w:name="_GoBack"/>
      <w:bookmarkEnd w:id="0"/>
    </w:p>
    <w:p w14:paraId="14FDF6B1" w14:textId="77777777" w:rsidR="00160C0A" w:rsidRPr="003E5A35" w:rsidRDefault="00160C0A" w:rsidP="003E5A35">
      <w:pPr>
        <w:spacing w:line="276" w:lineRule="auto"/>
        <w:ind w:firstLineChars="135" w:firstLine="378"/>
        <w:rPr>
          <w:rFonts w:asciiTheme="minorEastAsia" w:hAnsiTheme="minorEastAsia"/>
        </w:rPr>
      </w:pPr>
      <w:r w:rsidRPr="003E5A35">
        <w:rPr>
          <w:rFonts w:asciiTheme="minorEastAsia" w:hAnsiTheme="minorEastAsia" w:hint="eastAsia"/>
        </w:rPr>
        <w:t>３年前のこのコラムに、我が国では</w:t>
      </w:r>
      <w:r w:rsidRPr="003E5A35">
        <w:rPr>
          <w:rFonts w:asciiTheme="minorEastAsia" w:hAnsiTheme="minorEastAsia"/>
        </w:rPr>
        <w:t>2,500g</w:t>
      </w:r>
      <w:r w:rsidRPr="003E5A35">
        <w:rPr>
          <w:rFonts w:asciiTheme="minorEastAsia" w:hAnsiTheme="minorEastAsia" w:hint="eastAsia"/>
        </w:rPr>
        <w:t>未満で出生する低出生体重児が</w:t>
      </w:r>
      <w:r w:rsidRPr="003E5A35">
        <w:rPr>
          <w:rFonts w:asciiTheme="minorEastAsia" w:hAnsiTheme="minorEastAsia"/>
        </w:rPr>
        <w:t>10%</w:t>
      </w:r>
      <w:r w:rsidRPr="003E5A35">
        <w:rPr>
          <w:rFonts w:asciiTheme="minorEastAsia" w:hAnsiTheme="minorEastAsia" w:hint="eastAsia"/>
        </w:rPr>
        <w:t>近くを占め、妊婦の痩せ過ぎとの関連性を書きました。その後も、晩婚化の傾向は変わらず、平均出生体重も増えるに至っていません。</w:t>
      </w:r>
    </w:p>
    <w:p w14:paraId="6DED9F44" w14:textId="77777777" w:rsidR="00160C0A" w:rsidRPr="003E5A35" w:rsidRDefault="00160C0A" w:rsidP="003E5A35">
      <w:pPr>
        <w:spacing w:line="276" w:lineRule="auto"/>
        <w:ind w:firstLineChars="135" w:firstLine="378"/>
        <w:rPr>
          <w:rFonts w:asciiTheme="minorEastAsia" w:hAnsiTheme="minorEastAsia"/>
        </w:rPr>
      </w:pPr>
      <w:r w:rsidRPr="003E5A35">
        <w:rPr>
          <w:rFonts w:asciiTheme="minorEastAsia" w:hAnsiTheme="minorEastAsia" w:hint="eastAsia"/>
        </w:rPr>
        <w:t>成人病と呼ばれていた生活習慣病の原因として、生活習慣に加えて親から受け継いだ「疾患感受性遺伝子」との関係が指摘されてきましたが、最近では「</w:t>
      </w:r>
      <w:proofErr w:type="spellStart"/>
      <w:r w:rsidRPr="003E5A35">
        <w:rPr>
          <w:rFonts w:asciiTheme="minorEastAsia" w:hAnsiTheme="minorEastAsia"/>
        </w:rPr>
        <w:t>DOHaD</w:t>
      </w:r>
      <w:proofErr w:type="spellEnd"/>
      <w:r w:rsidRPr="003E5A35">
        <w:rPr>
          <w:rFonts w:asciiTheme="minorEastAsia" w:hAnsiTheme="minorEastAsia"/>
        </w:rPr>
        <w:t xml:space="preserve"> (Developmental Origin of Health and Disease) </w:t>
      </w:r>
      <w:r w:rsidRPr="003E5A35">
        <w:rPr>
          <w:rFonts w:asciiTheme="minorEastAsia" w:hAnsiTheme="minorEastAsia" w:hint="eastAsia"/>
        </w:rPr>
        <w:t>学説」が注目を集めています。受精時や胎生期、さらには乳幼児期に望ましくない環境で育てられると、遺伝子そのものに異常がなくても、「エピジェネティクス」と呼ばれる遺伝子発現調節機構に異常がおこるという説で、これが生活習慣病の原因になる証拠が次々と明らかにされています。</w:t>
      </w:r>
    </w:p>
    <w:p w14:paraId="5003F208" w14:textId="77777777" w:rsidR="00160C0A" w:rsidRPr="003E5A35" w:rsidRDefault="00160C0A" w:rsidP="003E5A35">
      <w:pPr>
        <w:spacing w:line="276" w:lineRule="auto"/>
        <w:ind w:firstLineChars="135" w:firstLine="378"/>
        <w:rPr>
          <w:rFonts w:asciiTheme="minorEastAsia" w:hAnsiTheme="minorEastAsia"/>
        </w:rPr>
      </w:pPr>
      <w:r w:rsidRPr="003E5A35">
        <w:rPr>
          <w:rFonts w:asciiTheme="minorEastAsia" w:hAnsiTheme="minorEastAsia" w:hint="eastAsia"/>
        </w:rPr>
        <w:t>出生体重の低い児ほど本態性高血圧症のリスクが高いのは、出生体重が低い児ほど腎臓の糸球体数が少ないことと関連しているようです。ラットを用いた動物実験で、蛋白摂取量の不足に加えて、ビタミン</w:t>
      </w:r>
      <w:r w:rsidRPr="003E5A35">
        <w:rPr>
          <w:rFonts w:asciiTheme="minorEastAsia" w:hAnsiTheme="minorEastAsia"/>
        </w:rPr>
        <w:t>A</w:t>
      </w:r>
      <w:r w:rsidRPr="003E5A35">
        <w:rPr>
          <w:rFonts w:asciiTheme="minorEastAsia" w:hAnsiTheme="minorEastAsia" w:hint="eastAsia"/>
        </w:rPr>
        <w:t>不足や高血糖に暴露されると、糸球体数が減少することが証明されています。さらに、ビタミン</w:t>
      </w:r>
      <w:r w:rsidRPr="003E5A35">
        <w:rPr>
          <w:rFonts w:asciiTheme="minorEastAsia" w:hAnsiTheme="minorEastAsia"/>
        </w:rPr>
        <w:t>A</w:t>
      </w:r>
      <w:r w:rsidRPr="003E5A35">
        <w:rPr>
          <w:rFonts w:asciiTheme="minorEastAsia" w:hAnsiTheme="minorEastAsia" w:hint="eastAsia"/>
        </w:rPr>
        <w:t>や高血糖暴露は、腎臓ネフロンの形成に関連する遺伝子発現に関与していることも、遺伝子レベルで明らかとなってきました。</w:t>
      </w:r>
    </w:p>
    <w:p w14:paraId="42690056" w14:textId="77777777" w:rsidR="00160C0A" w:rsidRPr="003E5A35" w:rsidRDefault="00160C0A" w:rsidP="003E5A35">
      <w:pPr>
        <w:spacing w:line="276" w:lineRule="auto"/>
        <w:ind w:firstLineChars="135" w:firstLine="378"/>
        <w:rPr>
          <w:rFonts w:asciiTheme="minorEastAsia" w:hAnsiTheme="minorEastAsia"/>
        </w:rPr>
      </w:pPr>
      <w:r w:rsidRPr="003E5A35">
        <w:rPr>
          <w:rFonts w:asciiTheme="minorEastAsia" w:hAnsiTheme="minorEastAsia" w:hint="eastAsia"/>
        </w:rPr>
        <w:t>子宮内で栄養摂取不良や環境化学物質・ストレスへの暴露などにより胎内発育が抑制された状態におかれていると、出生体重の低下とともに、成人してからの高血圧症、肥満、糖尿病、精神疾患などとの関連性も指摘されています。これらの疾患が発症するメカニズムとしても、「エピジェネティクス」の面からの研究が進められています。</w:t>
      </w:r>
    </w:p>
    <w:p w14:paraId="1953F5EB" w14:textId="1457EE9F" w:rsidR="000A1FE1" w:rsidRPr="003E5A35" w:rsidRDefault="00160C0A" w:rsidP="003E5A35">
      <w:pPr>
        <w:spacing w:line="276" w:lineRule="auto"/>
        <w:ind w:firstLineChars="135" w:firstLine="378"/>
        <w:rPr>
          <w:rFonts w:asciiTheme="minorEastAsia" w:hAnsiTheme="minorEastAsia"/>
        </w:rPr>
      </w:pPr>
      <w:r w:rsidRPr="003E5A35">
        <w:rPr>
          <w:rFonts w:asciiTheme="minorEastAsia" w:hAnsiTheme="minorEastAsia" w:hint="eastAsia"/>
        </w:rPr>
        <w:t>晩婚化、高齢出産のリスクは、単に母体のリスクだけではなく、胎児発育に関係し、しかも成人してからの疾病予防の点で極めて大切であることを強調しておきたいと思います。</w:t>
      </w: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25087"/>
    <w:rsid w:val="004572D2"/>
    <w:rsid w:val="004F0563"/>
    <w:rsid w:val="0051760C"/>
    <w:rsid w:val="00561FA6"/>
    <w:rsid w:val="005D7F8E"/>
    <w:rsid w:val="006055F0"/>
    <w:rsid w:val="006E340D"/>
    <w:rsid w:val="00741A07"/>
    <w:rsid w:val="007802A1"/>
    <w:rsid w:val="00841B7D"/>
    <w:rsid w:val="00933D8F"/>
    <w:rsid w:val="009436E1"/>
    <w:rsid w:val="0095600B"/>
    <w:rsid w:val="009826BA"/>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04D4E"/>
    <w:rsid w:val="00E81D8A"/>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123</Words>
  <Characters>704</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9</cp:revision>
  <cp:lastPrinted>2017-12-09T06:48:00Z</cp:lastPrinted>
  <dcterms:created xsi:type="dcterms:W3CDTF">2017-12-09T06:48:00Z</dcterms:created>
  <dcterms:modified xsi:type="dcterms:W3CDTF">2018-01-24T04:54:00Z</dcterms:modified>
</cp:coreProperties>
</file>