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B6DF" w14:textId="35AB6D38" w:rsidR="00E10F7E" w:rsidRDefault="00E10F7E" w:rsidP="00E10F7E">
      <w:pPr>
        <w:spacing w:line="276" w:lineRule="auto"/>
        <w:ind w:firstLineChars="135" w:firstLine="378"/>
        <w:rPr>
          <w:rFonts w:asciiTheme="minorEastAsia" w:hAnsiTheme="minorEastAsia" w:hint="eastAsia"/>
        </w:rPr>
      </w:pPr>
      <w:r w:rsidRPr="00E10F7E">
        <w:rPr>
          <w:rFonts w:asciiTheme="minorEastAsia" w:hAnsiTheme="minorEastAsia" w:hint="eastAsia"/>
        </w:rPr>
        <w:t>赤ちゃんの四季（5</w:t>
      </w:r>
      <w:r w:rsidRPr="00E10F7E">
        <w:rPr>
          <w:rFonts w:asciiTheme="minorEastAsia" w:hAnsiTheme="minorEastAsia"/>
        </w:rPr>
        <w:t>9</w:t>
      </w:r>
      <w:r w:rsidRPr="00E10F7E">
        <w:rPr>
          <w:rFonts w:asciiTheme="minorEastAsia" w:hAnsiTheme="minorEastAsia" w:hint="eastAsia"/>
        </w:rPr>
        <w:t>）平成2</w:t>
      </w:r>
      <w:r w:rsidRPr="00E10F7E">
        <w:rPr>
          <w:rFonts w:asciiTheme="minorEastAsia" w:hAnsiTheme="minorEastAsia"/>
        </w:rPr>
        <w:t>7</w:t>
      </w:r>
      <w:r w:rsidRPr="00E10F7E">
        <w:rPr>
          <w:rFonts w:asciiTheme="minorEastAsia" w:hAnsiTheme="minorEastAsia" w:hint="eastAsia"/>
        </w:rPr>
        <w:t>年秋</w:t>
      </w:r>
      <w:r w:rsidR="004B6708">
        <w:rPr>
          <w:rFonts w:asciiTheme="minorEastAsia" w:hAnsiTheme="minorEastAsia" w:hint="eastAsia"/>
        </w:rPr>
        <w:t xml:space="preserve">　　　　　　　　　　</w:t>
      </w:r>
    </w:p>
    <w:p w14:paraId="13AA42D0" w14:textId="753E4A4C" w:rsidR="00141825" w:rsidRPr="003E5A35" w:rsidRDefault="004B6708" w:rsidP="00FE1616">
      <w:pPr>
        <w:spacing w:line="276" w:lineRule="auto"/>
        <w:jc w:val="center"/>
        <w:rPr>
          <w:rFonts w:asciiTheme="minorEastAsia" w:hAnsiTheme="minorEastAsia" w:hint="eastAsia"/>
        </w:rPr>
      </w:pPr>
      <w:r>
        <w:rPr>
          <w:rFonts w:asciiTheme="minorEastAsia" w:hAnsiTheme="minorEastAsia" w:hint="eastAsia"/>
        </w:rPr>
        <w:t xml:space="preserve">　　　</w:t>
      </w:r>
      <w:bookmarkStart w:id="0" w:name="_GoBack"/>
      <w:bookmarkEnd w:id="0"/>
    </w:p>
    <w:p w14:paraId="716EDE49" w14:textId="395E0D94" w:rsidR="00E10F7E" w:rsidRDefault="00E10F7E" w:rsidP="00295BC4">
      <w:pPr>
        <w:spacing w:line="276" w:lineRule="auto"/>
        <w:jc w:val="center"/>
        <w:rPr>
          <w:rFonts w:asciiTheme="minorEastAsia" w:hAnsiTheme="minorEastAsia"/>
          <w:sz w:val="36"/>
          <w:szCs w:val="36"/>
        </w:rPr>
      </w:pPr>
      <w:r w:rsidRPr="00E10F7E">
        <w:rPr>
          <w:rFonts w:asciiTheme="minorEastAsia" w:hAnsiTheme="minorEastAsia" w:hint="eastAsia"/>
          <w:sz w:val="36"/>
          <w:szCs w:val="36"/>
        </w:rPr>
        <w:t>完全母乳主義の落とし穴</w:t>
      </w:r>
    </w:p>
    <w:p w14:paraId="683BBCC8" w14:textId="1AF68115" w:rsidR="00295BC4" w:rsidRPr="00E10F7E" w:rsidRDefault="004B6708" w:rsidP="00295BC4">
      <w:pPr>
        <w:spacing w:line="276" w:lineRule="auto"/>
        <w:jc w:val="center"/>
        <w:rPr>
          <w:rFonts w:asciiTheme="minorEastAsia" w:hAnsiTheme="minorEastAsia"/>
        </w:rPr>
      </w:pPr>
      <w:r>
        <w:rPr>
          <w:rFonts w:asciiTheme="minorEastAsia" w:hAnsiTheme="minorEastAsia" w:hint="eastAsia"/>
        </w:rPr>
        <w:t xml:space="preserve">　　　　　　　</w:t>
      </w:r>
      <w:r w:rsidR="00FE1616">
        <w:rPr>
          <w:rFonts w:asciiTheme="minorEastAsia" w:hAnsiTheme="minorEastAsia" w:hint="eastAsia"/>
        </w:rPr>
        <w:t xml:space="preserve">　</w:t>
      </w:r>
    </w:p>
    <w:p w14:paraId="4552996B" w14:textId="77777777" w:rsidR="00E10F7E" w:rsidRPr="00E10F7E" w:rsidRDefault="00E10F7E" w:rsidP="00E10F7E">
      <w:pPr>
        <w:spacing w:line="276" w:lineRule="auto"/>
        <w:ind w:firstLineChars="135" w:firstLine="378"/>
        <w:rPr>
          <w:rFonts w:asciiTheme="minorEastAsia" w:hAnsiTheme="minorEastAsia"/>
        </w:rPr>
      </w:pPr>
      <w:r w:rsidRPr="00E10F7E">
        <w:rPr>
          <w:rFonts w:asciiTheme="minorEastAsia" w:hAnsiTheme="minorEastAsia" w:hint="eastAsia"/>
        </w:rPr>
        <w:t>最近、不衛生な偽「母乳」がインターネットで販売されているという新聞報道に驚かれた方も多いと思います。管理の状況が不明な他人の母乳を飲ませると、母乳に病原体や医薬品などの化学物質が含まれていれば、乳幼児に悪い影響を与える恐れもあり、厚生労働省はあわてて注意喚起を求める通知を出しました。</w:t>
      </w:r>
    </w:p>
    <w:p w14:paraId="0CD4844D" w14:textId="77777777" w:rsidR="00E10F7E" w:rsidRPr="00E10F7E" w:rsidRDefault="00E10F7E" w:rsidP="00E10F7E">
      <w:pPr>
        <w:spacing w:line="276" w:lineRule="auto"/>
        <w:ind w:firstLineChars="135" w:firstLine="378"/>
        <w:rPr>
          <w:rFonts w:asciiTheme="minorEastAsia" w:hAnsiTheme="minorEastAsia"/>
        </w:rPr>
      </w:pPr>
      <w:r w:rsidRPr="00E10F7E">
        <w:rPr>
          <w:rFonts w:asciiTheme="minorEastAsia" w:hAnsiTheme="minorEastAsia" w:hint="eastAsia"/>
        </w:rPr>
        <w:t>日本では、1970年代に入ると、育児用ミルクの改良普及に伴い、母乳栄養児が急減し、人工栄養児が増加したため、私たち小児科医は、育児指導にあたって母乳育児が最高と、絶えず推奨してきました。平成17年に実施された厚生労働省の乳幼児栄養調査結果（３か月時）では、母乳栄養38%、混合栄養41%、人工栄養21%と混合栄養の割合が最も高くなっています。その背景には、働く母親の増加が関係していると考えられます。</w:t>
      </w:r>
    </w:p>
    <w:p w14:paraId="4FE43D10" w14:textId="77777777" w:rsidR="00E10F7E" w:rsidRPr="00E10F7E" w:rsidRDefault="00E10F7E" w:rsidP="00E10F7E">
      <w:pPr>
        <w:spacing w:line="276" w:lineRule="auto"/>
        <w:ind w:firstLineChars="135" w:firstLine="378"/>
        <w:rPr>
          <w:rFonts w:asciiTheme="minorEastAsia" w:hAnsiTheme="minorEastAsia"/>
        </w:rPr>
      </w:pPr>
      <w:r w:rsidRPr="00E10F7E">
        <w:rPr>
          <w:rFonts w:asciiTheme="minorEastAsia" w:hAnsiTheme="minorEastAsia" w:hint="eastAsia"/>
        </w:rPr>
        <w:t>母乳は、赤ちゃんにとって天然の、最良の食品ではありますが、母乳でなくても、赤ちゃんは立派に育っていきます。母乳分泌の少ないお母さんにとっては、毎回の授乳に悲壮感がただよい、それがストレスとなり、一段と母乳分泌が減るという悪循環になっている場合もあります。母乳分泌量は個人差が大きく、お乳の出の少ない時には、親子で我慢くらべするよりもミルクを与えてください。ミルクを与えながら、じっと赤ちゃんを見つめていると、満足した笑顔でこたえてくれます。リラックスした母子の付き合いこそが、最良の営養品です。</w:t>
      </w:r>
    </w:p>
    <w:p w14:paraId="1953F5EB" w14:textId="119723A5" w:rsidR="000A1FE1" w:rsidRPr="003E5A35" w:rsidRDefault="00E10F7E" w:rsidP="00E10F7E">
      <w:pPr>
        <w:spacing w:line="276" w:lineRule="auto"/>
        <w:ind w:firstLineChars="135" w:firstLine="378"/>
        <w:rPr>
          <w:rFonts w:asciiTheme="minorEastAsia" w:hAnsiTheme="minorEastAsia"/>
        </w:rPr>
      </w:pPr>
      <w:r w:rsidRPr="00E10F7E">
        <w:rPr>
          <w:rFonts w:asciiTheme="minorEastAsia" w:hAnsiTheme="minorEastAsia" w:hint="eastAsia"/>
        </w:rPr>
        <w:t>あなたの乳首を赤ちゃんの口に含ませていれば、母乳の量に関係なく、あなたは母乳育児をしているのです。完全母乳栄養にこだわらない母乳育児が、現代の母親に負担をかけずに、楽しい子育てに結びつくように思えま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95BC4"/>
    <w:rsid w:val="002F139B"/>
    <w:rsid w:val="002F24E3"/>
    <w:rsid w:val="00326626"/>
    <w:rsid w:val="003559DD"/>
    <w:rsid w:val="003B1828"/>
    <w:rsid w:val="003E5A35"/>
    <w:rsid w:val="00425087"/>
    <w:rsid w:val="004572D2"/>
    <w:rsid w:val="004B6708"/>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10F7E"/>
    <w:rsid w:val="00E81D8A"/>
    <w:rsid w:val="00EF502D"/>
    <w:rsid w:val="00F47988"/>
    <w:rsid w:val="00FD217D"/>
    <w:rsid w:val="00FE16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111</Words>
  <Characters>636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2018-01-23T04:19:00Z</dcterms:modified>
</cp:coreProperties>
</file>